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spacing w:val="50"/>
          <w:szCs w:val="52"/>
        </w:rPr>
      </w:pPr>
      <w:r>
        <w:rPr>
          <w:rFonts w:hint="eastAsia"/>
          <w:b/>
          <w:bCs/>
          <w:color w:val="FF0000"/>
          <w:spacing w:val="50"/>
          <w:sz w:val="52"/>
          <w:szCs w:val="52"/>
        </w:rPr>
        <w:t>全国弹簧标准化技术委员会</w:t>
      </w:r>
    </w:p>
    <w:p>
      <w:pPr>
        <w:jc w:val="center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737860" cy="0"/>
                <wp:effectExtent l="0" t="9525" r="1524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4pt;height:0pt;width:451.8pt;z-index:251659264;mso-width-relative:page;mso-height-relative:page;" filled="f" stroked="t" coordsize="21600,21600" o:gfxdata="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fg&#10;vr7WAAAABgEAAA8AAAAAAAAAAQAgAAAAIgAAAGRycy9kb3ducmV2LnhtbFBLAQIUABQAAAAIAIdO&#10;4kDTfAfr7AEAALkDAAAOAAAAAAAAAAEAIAAAACUBAABkcnMvZTJvRG9jLnhtbFBLBQYAAAAABgAG&#10;AFkBAACD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w:t xml:space="preserve"> 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SAC</w:t>
      </w:r>
      <w:r>
        <w:rPr>
          <w:szCs w:val="21"/>
        </w:rPr>
        <w:t>/TC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235</w:t>
      </w:r>
      <w:r>
        <w:rPr>
          <w:rFonts w:hint="eastAsia"/>
          <w:szCs w:val="21"/>
        </w:rPr>
        <w:t>（2021）19号</w:t>
      </w:r>
    </w:p>
    <w:p>
      <w:pPr>
        <w:spacing w:before="156" w:beforeLines="50"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关于更改“2021全国弹簧学术与技术交流及专题培训会”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黑体" w:hAnsi="黑体" w:eastAsia="黑体"/>
          <w:sz w:val="30"/>
          <w:szCs w:val="30"/>
        </w:rPr>
        <w:t>会议时间与地点的通知</w:t>
      </w:r>
    </w:p>
    <w:p>
      <w:pPr>
        <w:adjustRightInd w:val="0"/>
        <w:snapToGrid w:val="0"/>
        <w:spacing w:line="288" w:lineRule="auto"/>
        <w:ind w:left="210" w:hanging="210" w:hangingChars="100"/>
        <w:jc w:val="left"/>
        <w:rPr>
          <w:szCs w:val="21"/>
        </w:rPr>
      </w:pPr>
      <w:r>
        <w:rPr>
          <w:rFonts w:hint="eastAsia"/>
          <w:szCs w:val="21"/>
        </w:rPr>
        <w:t>各位专家及相关单位：</w:t>
      </w:r>
    </w:p>
    <w:p>
      <w:pPr>
        <w:adjustRightInd w:val="0"/>
        <w:snapToGrid w:val="0"/>
        <w:spacing w:line="288" w:lineRule="auto"/>
        <w:ind w:firstLine="424" w:firstLineChars="202"/>
        <w:jc w:val="left"/>
        <w:rPr>
          <w:szCs w:val="21"/>
        </w:rPr>
      </w:pPr>
      <w:r>
        <w:rPr>
          <w:rFonts w:hint="eastAsia"/>
          <w:szCs w:val="21"/>
        </w:rPr>
        <w:t>因疫情管控原因，原定于2021年9月22日-24日在无锡召开“2021全国弹簧学术与技术交流及专题培训会”，时间变更到</w:t>
      </w:r>
      <w:r>
        <w:rPr>
          <w:rFonts w:hint="eastAsia"/>
          <w:b/>
          <w:szCs w:val="21"/>
        </w:rPr>
        <w:t>2021年11月22日-23日</w:t>
      </w:r>
      <w:r>
        <w:rPr>
          <w:rFonts w:hint="eastAsia"/>
          <w:szCs w:val="21"/>
        </w:rPr>
        <w:t>；由此，会议地点变更为</w:t>
      </w:r>
      <w:r>
        <w:rPr>
          <w:rFonts w:hint="eastAsia"/>
          <w:b/>
          <w:szCs w:val="21"/>
        </w:rPr>
        <w:t>无锡大饭店</w:t>
      </w:r>
      <w:r>
        <w:rPr>
          <w:rFonts w:hint="eastAsia"/>
          <w:szCs w:val="21"/>
        </w:rPr>
        <w:t>。会议同期间召开标委会年会（标委会委员），敬请各位委员、专家以及关注弹簧行业技术发展的弹簧制造企业、相关上下游企业人员拨冗出席。</w:t>
      </w:r>
    </w:p>
    <w:p>
      <w:pPr>
        <w:pStyle w:val="15"/>
        <w:adjustRightInd w:val="0"/>
        <w:snapToGrid w:val="0"/>
        <w:spacing w:line="288" w:lineRule="auto"/>
        <w:ind w:firstLine="424" w:firstLineChars="202"/>
        <w:rPr>
          <w:szCs w:val="21"/>
        </w:rPr>
      </w:pPr>
      <w:r>
        <w:rPr>
          <w:rStyle w:val="16"/>
          <w:rFonts w:hint="eastAsia"/>
          <w:szCs w:val="21"/>
        </w:rPr>
        <w:t>特此通知。</w:t>
      </w:r>
    </w:p>
    <w:p>
      <w:pPr>
        <w:tabs>
          <w:tab w:val="left" w:pos="3332"/>
        </w:tabs>
        <w:adjustRightInd w:val="0"/>
        <w:snapToGrid w:val="0"/>
        <w:spacing w:line="288" w:lineRule="auto"/>
        <w:ind w:firstLine="283" w:firstLineChars="135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一、会议主要内容</w:t>
      </w:r>
    </w:p>
    <w:p>
      <w:pPr>
        <w:adjustRightInd w:val="0"/>
        <w:snapToGrid w:val="0"/>
        <w:spacing w:line="288" w:lineRule="auto"/>
        <w:ind w:left="210" w:leftChars="100" w:firstLine="282" w:firstLineChars="134"/>
        <w:jc w:val="left"/>
        <w:rPr>
          <w:szCs w:val="21"/>
        </w:rPr>
      </w:pPr>
      <w:r>
        <w:rPr>
          <w:rFonts w:hint="eastAsia"/>
          <w:b/>
          <w:szCs w:val="21"/>
        </w:rPr>
        <w:t xml:space="preserve">1.学术交流  </w:t>
      </w:r>
      <w:r>
        <w:rPr>
          <w:rFonts w:hint="eastAsia"/>
          <w:szCs w:val="21"/>
        </w:rPr>
        <w:t>发布《2021弹簧论文集》，并推选论文进行大会交流；</w:t>
      </w:r>
    </w:p>
    <w:p>
      <w:pPr>
        <w:adjustRightInd w:val="0"/>
        <w:snapToGrid w:val="0"/>
        <w:spacing w:line="288" w:lineRule="auto"/>
        <w:ind w:left="210" w:leftChars="100" w:firstLine="282" w:firstLineChars="134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2.技术交流   </w:t>
      </w:r>
      <w:r>
        <w:rPr>
          <w:rFonts w:hint="eastAsia"/>
          <w:szCs w:val="21"/>
        </w:rPr>
        <w:t>择优介绍弹簧行业相关新产品、新技术（推选10家企业进行介绍）；</w:t>
      </w:r>
    </w:p>
    <w:p>
      <w:pPr>
        <w:adjustRightInd w:val="0"/>
        <w:snapToGrid w:val="0"/>
        <w:spacing w:line="288" w:lineRule="auto"/>
        <w:ind w:left="210" w:leftChars="100" w:firstLine="282" w:firstLineChars="134"/>
        <w:jc w:val="left"/>
        <w:rPr>
          <w:b/>
          <w:szCs w:val="21"/>
        </w:rPr>
      </w:pPr>
      <w:r>
        <w:rPr>
          <w:rFonts w:hint="eastAsia"/>
          <w:b/>
          <w:szCs w:val="21"/>
        </w:rPr>
        <w:t>3.专题技术培训</w:t>
      </w:r>
    </w:p>
    <w:p>
      <w:pPr>
        <w:adjustRightInd w:val="0"/>
        <w:snapToGrid w:val="0"/>
        <w:spacing w:line="288" w:lineRule="auto"/>
        <w:ind w:left="210" w:leftChars="100" w:firstLine="357" w:firstLineChars="170"/>
        <w:jc w:val="left"/>
        <w:rPr>
          <w:szCs w:val="21"/>
        </w:rPr>
      </w:pPr>
      <w:r>
        <w:rPr>
          <w:rFonts w:hint="eastAsia"/>
          <w:szCs w:val="21"/>
        </w:rPr>
        <w:t>A.弹簧失效分析之：典型图例分析；应力腐蚀和早期疲劳断裂(行业资深专家 屠世润)</w:t>
      </w:r>
    </w:p>
    <w:p>
      <w:pPr>
        <w:adjustRightInd w:val="0"/>
        <w:snapToGrid w:val="0"/>
        <w:spacing w:line="288" w:lineRule="auto"/>
        <w:ind w:firstLine="567" w:firstLineChars="270"/>
        <w:jc w:val="left"/>
        <w:rPr>
          <w:szCs w:val="21"/>
        </w:rPr>
      </w:pPr>
      <w:r>
        <w:rPr>
          <w:rFonts w:hint="eastAsia"/>
          <w:szCs w:val="21"/>
        </w:rPr>
        <w:t>B.弹簧疲劳寿命之：疲劳寿命设计校核（行业资深专家 舒荣福）；基于疲劳试验数据处理的疲劳寿命预测（长期从事弹簧疲劳寿命研究  邵晨曦博士）；</w:t>
      </w:r>
    </w:p>
    <w:p>
      <w:pPr>
        <w:adjustRightInd w:val="0"/>
        <w:snapToGrid w:val="0"/>
        <w:spacing w:line="288" w:lineRule="auto"/>
        <w:ind w:firstLine="567" w:firstLineChars="270"/>
        <w:jc w:val="left"/>
        <w:rPr>
          <w:szCs w:val="21"/>
        </w:rPr>
      </w:pPr>
      <w:r>
        <w:rPr>
          <w:rFonts w:hint="eastAsia"/>
          <w:szCs w:val="21"/>
        </w:rPr>
        <w:t>C.弹簧制造之：高应力弹簧制造技术：如何区分高应力簧、高应力弹簧的材料选择及订货时应注意的事项、喷丸强化特点、异形截面材料及卷簧应关注的问题、氮化处理等（行业资深专家 孙云秋）</w:t>
      </w:r>
    </w:p>
    <w:p>
      <w:pPr>
        <w:adjustRightInd w:val="0"/>
        <w:snapToGrid w:val="0"/>
        <w:spacing w:line="288" w:lineRule="auto"/>
        <w:ind w:left="210" w:leftChars="100" w:firstLine="214" w:firstLineChars="102"/>
        <w:jc w:val="left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b/>
          <w:szCs w:val="21"/>
        </w:rPr>
        <w:t>解读新标准</w:t>
      </w:r>
    </w:p>
    <w:p>
      <w:pPr>
        <w:adjustRightInd w:val="0"/>
        <w:snapToGrid w:val="0"/>
        <w:spacing w:line="288" w:lineRule="auto"/>
        <w:ind w:left="210" w:leftChars="100" w:firstLine="357" w:firstLineChars="170"/>
        <w:jc w:val="left"/>
        <w:rPr>
          <w:szCs w:val="21"/>
        </w:rPr>
      </w:pPr>
      <w:r>
        <w:rPr>
          <w:rFonts w:hint="eastAsia"/>
          <w:szCs w:val="21"/>
        </w:rPr>
        <w:t>A.介绍ISO 22705《弹簧 检测与测试参数》系列标准的技术思路变化。</w:t>
      </w:r>
    </w:p>
    <w:p>
      <w:pPr>
        <w:adjustRightInd w:val="0"/>
        <w:snapToGrid w:val="0"/>
        <w:spacing w:line="288" w:lineRule="auto"/>
        <w:ind w:left="210" w:leftChars="100" w:firstLine="357" w:firstLineChars="170"/>
        <w:jc w:val="left"/>
        <w:rPr>
          <w:szCs w:val="21"/>
        </w:rPr>
      </w:pPr>
      <w:r>
        <w:rPr>
          <w:rFonts w:hint="eastAsia"/>
          <w:szCs w:val="21"/>
        </w:rPr>
        <w:t>B.新发布的国标《弹簧术语》、国标《弹簧喷丸丸粒》、国标《弹簧残余应力检测规范》。</w:t>
      </w:r>
    </w:p>
    <w:p>
      <w:pPr>
        <w:tabs>
          <w:tab w:val="left" w:pos="3332"/>
        </w:tabs>
        <w:adjustRightInd w:val="0"/>
        <w:snapToGrid w:val="0"/>
        <w:spacing w:line="288" w:lineRule="auto"/>
        <w:ind w:firstLine="283" w:firstLineChars="135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szCs w:val="21"/>
        </w:rPr>
        <w:t>二、会议报名</w:t>
      </w:r>
      <w:r>
        <w:rPr>
          <w:rFonts w:ascii="黑体" w:hAnsi="黑体" w:eastAsia="黑体"/>
          <w:b/>
          <w:szCs w:val="21"/>
        </w:rPr>
        <w:tab/>
      </w:r>
    </w:p>
    <w:p>
      <w:pPr>
        <w:adjustRightInd w:val="0"/>
        <w:snapToGrid w:val="0"/>
        <w:spacing w:line="288" w:lineRule="auto"/>
        <w:ind w:left="141" w:leftChars="67" w:firstLine="424" w:firstLineChars="202"/>
        <w:rPr>
          <w:szCs w:val="21"/>
        </w:rPr>
      </w:pPr>
      <w:r>
        <w:rPr>
          <w:rFonts w:hint="eastAsia"/>
          <w:szCs w:val="21"/>
        </w:rPr>
        <w:t>为便于会务工作安排，请参会人员于2021年10月25日前报名，并填写回执（附件）返馈给秘书处，以便于酒店预定房间。</w:t>
      </w:r>
      <w:bookmarkStart w:id="0" w:name="_GoBack"/>
      <w:bookmarkEnd w:id="0"/>
    </w:p>
    <w:p>
      <w:pPr>
        <w:tabs>
          <w:tab w:val="left" w:pos="3332"/>
        </w:tabs>
        <w:adjustRightInd w:val="0"/>
        <w:snapToGrid w:val="0"/>
        <w:spacing w:line="288" w:lineRule="auto"/>
        <w:ind w:firstLine="283" w:firstLineChars="135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三、会议报到</w:t>
      </w:r>
    </w:p>
    <w:p>
      <w:pPr>
        <w:adjustRightInd w:val="0"/>
        <w:snapToGrid w:val="0"/>
        <w:spacing w:line="288" w:lineRule="auto"/>
        <w:ind w:firstLine="495" w:firstLineChars="236"/>
        <w:rPr>
          <w:szCs w:val="21"/>
        </w:rPr>
      </w:pPr>
      <w:r>
        <w:rPr>
          <w:rFonts w:hint="eastAsia"/>
          <w:szCs w:val="21"/>
        </w:rPr>
        <w:t>会议报到日：2021年11月21日14:00以后在酒店大堂报到。</w:t>
      </w:r>
    </w:p>
    <w:p>
      <w:pPr>
        <w:tabs>
          <w:tab w:val="left" w:pos="3332"/>
        </w:tabs>
        <w:adjustRightInd w:val="0"/>
        <w:snapToGrid w:val="0"/>
        <w:spacing w:line="288" w:lineRule="auto"/>
        <w:ind w:firstLine="283" w:firstLineChars="135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四、会议地址</w:t>
      </w:r>
    </w:p>
    <w:p>
      <w:pPr>
        <w:adjustRightInd w:val="0"/>
        <w:snapToGrid w:val="0"/>
        <w:spacing w:line="288" w:lineRule="auto"/>
        <w:ind w:firstLine="422" w:firstLineChars="200"/>
        <w:rPr>
          <w:szCs w:val="21"/>
          <w:shd w:val="clear" w:color="auto" w:fill="FFFFFF"/>
        </w:rPr>
      </w:pPr>
      <w:r>
        <w:rPr>
          <w:b/>
          <w:szCs w:val="21"/>
          <w:shd w:val="clear" w:color="auto" w:fill="FFFFFF"/>
        </w:rPr>
        <w:t>无锡大饭店</w:t>
      </w:r>
      <w:r>
        <w:rPr>
          <w:szCs w:val="21"/>
          <w:shd w:val="clear" w:color="auto" w:fill="FFFFFF"/>
        </w:rPr>
        <w:t>，无锡梁清路</w:t>
      </w:r>
      <w:r>
        <w:rPr>
          <w:rFonts w:hint="eastAsia"/>
          <w:szCs w:val="21"/>
          <w:shd w:val="clear" w:color="auto" w:fill="FFFFFF"/>
        </w:rPr>
        <w:t>1号，0510-85806789</w:t>
      </w:r>
    </w:p>
    <w:p>
      <w:pPr>
        <w:tabs>
          <w:tab w:val="left" w:pos="3332"/>
        </w:tabs>
        <w:adjustRightInd w:val="0"/>
        <w:snapToGrid w:val="0"/>
        <w:spacing w:line="288" w:lineRule="auto"/>
        <w:ind w:firstLine="283" w:firstLineChars="135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五、</w:t>
      </w:r>
      <w:r>
        <w:rPr>
          <w:rFonts w:ascii="黑体" w:hAnsi="黑体" w:eastAsia="黑体"/>
          <w:szCs w:val="21"/>
        </w:rPr>
        <w:t xml:space="preserve">会议费用 </w:t>
      </w:r>
    </w:p>
    <w:p>
      <w:pPr>
        <w:tabs>
          <w:tab w:val="left" w:pos="426"/>
        </w:tabs>
        <w:spacing w:line="360" w:lineRule="exact"/>
        <w:ind w:firstLine="424" w:firstLineChars="202"/>
      </w:pPr>
      <w:r>
        <w:rPr>
          <w:rFonts w:hint="eastAsia"/>
        </w:rPr>
        <w:t>1.</w:t>
      </w:r>
      <w:r>
        <w:t>参会人员住宿统一安排，费用自理</w:t>
      </w:r>
      <w:r>
        <w:rPr>
          <w:rFonts w:hint="eastAsia"/>
          <w:szCs w:val="21"/>
        </w:rPr>
        <w:t>：</w:t>
      </w:r>
      <w:r>
        <w:rPr>
          <w:szCs w:val="21"/>
        </w:rPr>
        <w:t>标准间（一床位）：150</w:t>
      </w:r>
      <w:r>
        <w:rPr>
          <w:rFonts w:hint="eastAsia"/>
          <w:szCs w:val="21"/>
          <w:lang w:eastAsia="zh-CN"/>
        </w:rPr>
        <w:t>元</w:t>
      </w:r>
      <w:r>
        <w:rPr>
          <w:szCs w:val="21"/>
        </w:rPr>
        <w:t>/</w:t>
      </w:r>
      <w:r>
        <w:rPr>
          <w:rFonts w:hint="eastAsia"/>
          <w:szCs w:val="21"/>
          <w:lang w:eastAsia="zh-CN"/>
        </w:rPr>
        <w:t>天</w:t>
      </w:r>
      <w:r>
        <w:rPr>
          <w:szCs w:val="21"/>
        </w:rPr>
        <w:t>；单间（大床房）：300元/天（</w:t>
      </w:r>
      <w:r>
        <w:rPr>
          <w:b/>
          <w:szCs w:val="21"/>
        </w:rPr>
        <w:t>酒店只接受整间退房</w:t>
      </w:r>
      <w:r>
        <w:rPr>
          <w:szCs w:val="21"/>
        </w:rPr>
        <w:t>）</w:t>
      </w:r>
      <w:r>
        <w:rPr>
          <w:rFonts w:hint="eastAsia"/>
          <w:szCs w:val="21"/>
        </w:rPr>
        <w:t>。</w:t>
      </w:r>
    </w:p>
    <w:p>
      <w:pPr>
        <w:adjustRightInd w:val="0"/>
        <w:snapToGrid w:val="0"/>
        <w:spacing w:line="288" w:lineRule="auto"/>
        <w:ind w:firstLine="424" w:firstLineChars="202"/>
        <w:jc w:val="left"/>
      </w:pPr>
      <w:r>
        <w:rPr>
          <w:rFonts w:hint="eastAsia"/>
        </w:rPr>
        <w:t>2.</w:t>
      </w:r>
      <w:r>
        <w:t>会务费 2400 元/人。</w:t>
      </w:r>
    </w:p>
    <w:p>
      <w:pPr>
        <w:tabs>
          <w:tab w:val="left" w:pos="3332"/>
        </w:tabs>
        <w:adjustRightInd w:val="0"/>
        <w:snapToGrid w:val="0"/>
        <w:spacing w:line="288" w:lineRule="auto"/>
        <w:ind w:firstLine="283" w:firstLineChars="135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六、会议宣传费用</w:t>
      </w:r>
    </w:p>
    <w:p>
      <w:pPr>
        <w:adjustRightInd w:val="0"/>
        <w:snapToGrid w:val="0"/>
        <w:spacing w:line="288" w:lineRule="auto"/>
        <w:ind w:left="2" w:firstLine="422" w:firstLineChars="201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.大会精选上海威夫斯（瓦菲奥斯）、卡塔罗精密部件（苏州）等</w:t>
      </w:r>
      <w:r>
        <w:rPr>
          <w:szCs w:val="21"/>
        </w:rPr>
        <w:t>10家企业进行新技术、新装备、新材料介绍，以报名按顺序安排上会顺序），宣传费为15000元/单位（含以上宣传内容、上会介绍15分钟）。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.参会并集中宣传的非弹簧制造企业，需交企业宣传费8</w:t>
      </w:r>
      <w:r>
        <w:rPr>
          <w:szCs w:val="21"/>
        </w:rPr>
        <w:t>000元（含</w:t>
      </w:r>
      <w:r>
        <w:rPr>
          <w:rFonts w:hint="eastAsia"/>
        </w:rPr>
        <w:t>《2021弹簧论文集》</w:t>
      </w:r>
      <w:r>
        <w:rPr>
          <w:rFonts w:hint="eastAsia"/>
          <w:szCs w:val="21"/>
        </w:rPr>
        <w:t>或</w:t>
      </w:r>
      <w:r>
        <w:rPr>
          <w:rFonts w:hint="eastAsia"/>
        </w:rPr>
        <w:t>《2021弹簧制造及相关企业信息大全》中</w:t>
      </w:r>
      <w:r>
        <w:rPr>
          <w:rFonts w:hint="eastAsia"/>
          <w:szCs w:val="21"/>
        </w:rPr>
        <w:t>广告彩色插页、会场易拉宝、发放企业宣传资料）。</w:t>
      </w:r>
    </w:p>
    <w:p>
      <w:pPr>
        <w:adjustRightInd w:val="0"/>
        <w:snapToGrid w:val="0"/>
        <w:spacing w:line="288" w:lineRule="auto"/>
        <w:ind w:left="208" w:leftChars="99" w:firstLine="214" w:firstLineChars="102"/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.只参会的非弹簧制造企业，需交企业宣传费</w:t>
      </w:r>
      <w:r>
        <w:rPr>
          <w:szCs w:val="21"/>
        </w:rPr>
        <w:t>3000元，（统一发放资料）。</w:t>
      </w:r>
    </w:p>
    <w:p>
      <w:pPr>
        <w:tabs>
          <w:tab w:val="left" w:pos="3332"/>
        </w:tabs>
        <w:adjustRightInd w:val="0"/>
        <w:snapToGrid w:val="0"/>
        <w:spacing w:line="288" w:lineRule="auto"/>
        <w:ind w:firstLine="283" w:firstLineChars="135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七、疫情防控事宜</w:t>
      </w:r>
    </w:p>
    <w:p>
      <w:pPr>
        <w:pStyle w:val="15"/>
        <w:adjustRightInd w:val="0"/>
        <w:snapToGrid w:val="0"/>
        <w:spacing w:line="288" w:lineRule="auto"/>
        <w:ind w:firstLine="424" w:firstLineChars="202"/>
        <w:rPr>
          <w:sz w:val="24"/>
          <w:shd w:val="clear" w:color="auto" w:fill="FFFFFF"/>
        </w:rPr>
      </w:pPr>
      <w:r>
        <w:rPr>
          <w:rFonts w:hint="eastAsia" w:ascii="宋体" w:hAnsi="宋体"/>
          <w:szCs w:val="21"/>
        </w:rPr>
        <w:t>请参会人员乘车时请佩戴口罩，保持一定的社交距离，并根据需要及时出示个人健康码。</w:t>
      </w:r>
    </w:p>
    <w:p>
      <w:pPr>
        <w:tabs>
          <w:tab w:val="left" w:pos="3332"/>
        </w:tabs>
        <w:adjustRightInd w:val="0"/>
        <w:snapToGrid w:val="0"/>
        <w:spacing w:line="288" w:lineRule="auto"/>
        <w:ind w:firstLine="283" w:firstLineChars="135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八、会务联络</w:t>
      </w:r>
    </w:p>
    <w:p>
      <w:pPr>
        <w:adjustRightInd w:val="0"/>
        <w:snapToGrid w:val="0"/>
        <w:spacing w:line="288" w:lineRule="auto"/>
        <w:ind w:firstLine="560" w:firstLineChars="267"/>
        <w:jc w:val="left"/>
        <w:rPr>
          <w:szCs w:val="21"/>
        </w:rPr>
      </w:pPr>
      <w:r>
        <w:rPr>
          <w:rFonts w:hint="eastAsia"/>
          <w:szCs w:val="21"/>
        </w:rPr>
        <w:t>全国弹簧标准化技术委员会秘书处 联系人：</w:t>
      </w:r>
    </w:p>
    <w:p>
      <w:pPr>
        <w:adjustRightInd w:val="0"/>
        <w:snapToGrid w:val="0"/>
        <w:spacing w:line="288" w:lineRule="auto"/>
        <w:ind w:firstLine="560" w:firstLineChars="267"/>
        <w:jc w:val="left"/>
        <w:rPr>
          <w:szCs w:val="21"/>
        </w:rPr>
      </w:pPr>
      <w:r>
        <w:rPr>
          <w:rFonts w:hint="eastAsia"/>
          <w:szCs w:val="21"/>
        </w:rPr>
        <w:t>余方（13691275087）、程鹏（15801689962）、姜膺（13911876821）</w:t>
      </w:r>
    </w:p>
    <w:p>
      <w:pPr>
        <w:adjustRightInd w:val="0"/>
        <w:snapToGrid w:val="0"/>
        <w:spacing w:line="288" w:lineRule="auto"/>
        <w:ind w:firstLine="560" w:firstLineChars="267"/>
        <w:jc w:val="left"/>
        <w:rPr>
          <w:szCs w:val="21"/>
        </w:rPr>
      </w:pPr>
      <w:r>
        <w:rPr>
          <w:rFonts w:hint="eastAsia"/>
          <w:szCs w:val="21"/>
        </w:rPr>
        <w:t>联系电话：010-88301117</w:t>
      </w:r>
    </w:p>
    <w:p>
      <w:pPr>
        <w:adjustRightInd w:val="0"/>
        <w:snapToGrid w:val="0"/>
        <w:spacing w:line="288" w:lineRule="auto"/>
        <w:ind w:firstLine="560" w:firstLineChars="267"/>
        <w:jc w:val="left"/>
        <w:rPr>
          <w:szCs w:val="21"/>
        </w:rPr>
      </w:pPr>
      <w:r>
        <w:rPr>
          <w:rFonts w:hint="eastAsia"/>
          <w:szCs w:val="21"/>
        </w:rPr>
        <w:t>E-mail：</w:t>
      </w:r>
      <w:r>
        <w:fldChar w:fldCharType="begin"/>
      </w:r>
      <w:r>
        <w:instrText xml:space="preserve"> HYPERLINK "mailto:jyingde@sina.com、sactc235@163.com" </w:instrText>
      </w:r>
      <w:r>
        <w:fldChar w:fldCharType="separate"/>
      </w:r>
      <w:r>
        <w:rPr>
          <w:rStyle w:val="9"/>
          <w:rFonts w:hint="eastAsia"/>
          <w:szCs w:val="21"/>
        </w:rPr>
        <w:t>jyingde@sina.com、sactc235@163.com</w:t>
      </w:r>
      <w:r>
        <w:rPr>
          <w:rStyle w:val="9"/>
          <w:rFonts w:hint="eastAsia"/>
          <w:szCs w:val="21"/>
        </w:rPr>
        <w:fldChar w:fldCharType="end"/>
      </w:r>
      <w:r>
        <w:rPr>
          <w:rFonts w:hint="eastAsia"/>
          <w:szCs w:val="21"/>
        </w:rPr>
        <w:t>、8655721230@qq.com</w:t>
      </w:r>
    </w:p>
    <w:p>
      <w:pPr>
        <w:adjustRightInd w:val="0"/>
        <w:snapToGrid w:val="0"/>
        <w:spacing w:line="288" w:lineRule="auto"/>
        <w:ind w:firstLine="560" w:firstLineChars="267"/>
        <w:jc w:val="left"/>
        <w:rPr>
          <w:szCs w:val="21"/>
        </w:rPr>
      </w:pPr>
      <w:r>
        <w:rPr>
          <w:rFonts w:hint="eastAsia"/>
          <w:szCs w:val="21"/>
        </w:rPr>
        <w:t>888弹簧网联系人：刘利（13701266529）</w:t>
      </w:r>
    </w:p>
    <w:p>
      <w:pPr>
        <w:adjustRightInd w:val="0"/>
        <w:snapToGrid w:val="0"/>
        <w:spacing w:line="288" w:lineRule="auto"/>
        <w:ind w:firstLine="560" w:firstLineChars="267"/>
        <w:jc w:val="left"/>
        <w:rPr>
          <w:szCs w:val="21"/>
        </w:rPr>
      </w:pPr>
      <w:r>
        <w:rPr>
          <w:rFonts w:hint="eastAsia"/>
          <w:szCs w:val="21"/>
        </w:rPr>
        <w:t>E-mail：liuli-68@163.com</w:t>
      </w:r>
    </w:p>
    <w:p>
      <w:pPr>
        <w:tabs>
          <w:tab w:val="left" w:pos="3332"/>
        </w:tabs>
        <w:adjustRightInd w:val="0"/>
        <w:snapToGrid w:val="0"/>
        <w:spacing w:line="288" w:lineRule="auto"/>
        <w:ind w:firstLine="283" w:firstLineChars="135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九、会议交通</w:t>
      </w:r>
    </w:p>
    <w:p>
      <w:pPr>
        <w:spacing w:line="288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1.苏南硕放国际机场——无锡大饭店</w:t>
      </w:r>
    </w:p>
    <w:p>
      <w:pPr>
        <w:spacing w:line="288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地铁三号线（苏庙方向）至靖海站，换乘地铁二号线（梅园开元寺方向）至大王基站，</w:t>
      </w:r>
      <w:r>
        <w:rPr>
          <w:szCs w:val="21"/>
        </w:rPr>
        <w:t>2号出口步行700米。</w:t>
      </w:r>
    </w:p>
    <w:p>
      <w:pPr>
        <w:spacing w:line="288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2.无锡火车站——无锡大饭店</w:t>
      </w:r>
    </w:p>
    <w:p>
      <w:pPr>
        <w:spacing w:line="288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、地铁一号线（南方泉方向）至三阳广场站，，换乘地铁二号线（梅园开元寺方向）至大王基站，2号出口步行700米。</w:t>
      </w:r>
    </w:p>
    <w:p>
      <w:pPr>
        <w:spacing w:line="288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B</w:t>
      </w:r>
      <w:r>
        <w:rPr>
          <w:szCs w:val="21"/>
        </w:rPr>
        <w:t>、公交11路、1路、211路至运河饭店站下车；公交88路、82路、203路至无锡公交站下车。</w:t>
      </w:r>
    </w:p>
    <w:p>
      <w:pPr>
        <w:spacing w:line="288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3.无锡东站——无锡大饭店</w:t>
      </w:r>
    </w:p>
    <w:p>
      <w:pPr>
        <w:spacing w:line="288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地铁二号线（梅园开元寺方向）至大王基站，</w:t>
      </w:r>
      <w:r>
        <w:rPr>
          <w:szCs w:val="21"/>
        </w:rPr>
        <w:t>2号出口步行700米。</w:t>
      </w:r>
    </w:p>
    <w:p>
      <w:pPr>
        <w:spacing w:line="288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4.无锡新区站</w:t>
      </w:r>
    </w:p>
    <w:p>
      <w:pPr>
        <w:spacing w:line="288" w:lineRule="auto"/>
        <w:ind w:firstLine="480"/>
        <w:jc w:val="left"/>
        <w:rPr>
          <w:szCs w:val="21"/>
        </w:rPr>
      </w:pPr>
      <w:r>
        <w:rPr>
          <w:rFonts w:hint="eastAsia"/>
          <w:szCs w:val="21"/>
        </w:rPr>
        <w:t>地铁三号线（苏庙方向）至靖海站，换乘地铁二号线（梅园开元寺方向）至大王基站，</w:t>
      </w:r>
      <w:r>
        <w:rPr>
          <w:szCs w:val="21"/>
        </w:rPr>
        <w:t>2号出口步行700米。</w:t>
      </w:r>
      <w:r>
        <w:rPr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177165</wp:posOffset>
            </wp:positionV>
            <wp:extent cx="1685925" cy="1694815"/>
            <wp:effectExtent l="0" t="0" r="9525" b="635"/>
            <wp:wrapNone/>
            <wp:docPr id="1" name="图片 1" descr="D:\标委会建设\标委会业务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标委会建设\标委会业务章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88" w:lineRule="auto"/>
        <w:ind w:firstLine="480"/>
        <w:rPr>
          <w:szCs w:val="21"/>
        </w:rPr>
      </w:pPr>
    </w:p>
    <w:p>
      <w:pPr>
        <w:spacing w:line="288" w:lineRule="auto"/>
        <w:ind w:firstLine="480"/>
        <w:rPr>
          <w:szCs w:val="21"/>
        </w:rPr>
      </w:pPr>
    </w:p>
    <w:p>
      <w:pPr>
        <w:spacing w:line="288" w:lineRule="auto"/>
        <w:ind w:firstLine="284"/>
        <w:rPr>
          <w:szCs w:val="21"/>
        </w:rPr>
      </w:pPr>
    </w:p>
    <w:p>
      <w:pPr>
        <w:tabs>
          <w:tab w:val="left" w:pos="9072"/>
        </w:tabs>
        <w:spacing w:line="288" w:lineRule="auto"/>
        <w:ind w:firstLine="284"/>
        <w:jc w:val="right"/>
        <w:rPr>
          <w:szCs w:val="21"/>
        </w:rPr>
      </w:pPr>
      <w:r>
        <w:rPr>
          <w:rFonts w:hint="eastAsia"/>
          <w:szCs w:val="21"/>
        </w:rPr>
        <w:t xml:space="preserve">2021年9月28日 </w:t>
      </w: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tabs>
          <w:tab w:val="left" w:pos="9072"/>
        </w:tabs>
        <w:spacing w:line="288" w:lineRule="auto"/>
        <w:ind w:firstLine="284"/>
        <w:jc w:val="right"/>
        <w:rPr>
          <w:szCs w:val="21"/>
        </w:rPr>
      </w:pPr>
    </w:p>
    <w:p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附件：</w:t>
      </w:r>
    </w:p>
    <w:p>
      <w:pPr>
        <w:tabs>
          <w:tab w:val="left" w:pos="9072"/>
        </w:tabs>
        <w:ind w:firstLine="311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2021全国弹簧学术与技术交流及专题培训会</w:t>
      </w:r>
    </w:p>
    <w:p>
      <w:pPr>
        <w:tabs>
          <w:tab w:val="left" w:pos="9072"/>
        </w:tabs>
        <w:ind w:firstLine="311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回执表</w:t>
      </w:r>
    </w:p>
    <w:tbl>
      <w:tblPr>
        <w:tblStyle w:val="6"/>
        <w:tblW w:w="89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851"/>
        <w:gridCol w:w="2208"/>
        <w:gridCol w:w="2693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1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7229" w:type="dxa"/>
            <w:gridSpan w:val="4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61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  <w:r>
              <w:rPr>
                <w:rFonts w:hint="eastAsia"/>
                <w:szCs w:val="21"/>
              </w:rPr>
              <w:t>参会人员姓名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208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477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是否住单间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</w:p>
        </w:tc>
        <w:tc>
          <w:tcPr>
            <w:tcW w:w="2208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  <w:tc>
          <w:tcPr>
            <w:tcW w:w="1477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</w:p>
        </w:tc>
        <w:tc>
          <w:tcPr>
            <w:tcW w:w="2208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  <w:tc>
          <w:tcPr>
            <w:tcW w:w="1477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</w:p>
        </w:tc>
        <w:tc>
          <w:tcPr>
            <w:tcW w:w="2208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  <w:tc>
          <w:tcPr>
            <w:tcW w:w="1477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秘书处</w:t>
            </w:r>
          </w:p>
          <w:p>
            <w:pPr>
              <w:ind w:firstLine="1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722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72"/>
              </w:tabs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电话：010-883011117</w:t>
            </w:r>
          </w:p>
          <w:p>
            <w:pPr>
              <w:tabs>
                <w:tab w:val="left" w:pos="9072"/>
              </w:tabs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E-mail：</w:t>
            </w:r>
            <w:r>
              <w:fldChar w:fldCharType="begin"/>
            </w:r>
            <w:r>
              <w:instrText xml:space="preserve"> HYPERLINK "mailto:sactc235@163.com（秘书处），jyingde@sina.com"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sactc235@163.com（秘书处），jyingde@sina.com</w:t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（姜膺）</w:t>
            </w:r>
          </w:p>
          <w:p>
            <w:pPr>
              <w:tabs>
                <w:tab w:val="left" w:pos="9072"/>
              </w:tabs>
              <w:adjustRightInd w:val="0"/>
              <w:snapToGrid w:val="0"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联系人：、姜膺（13911876821微信) 余方（13691275087）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汇款方式</w:t>
            </w:r>
          </w:p>
        </w:tc>
        <w:tc>
          <w:tcPr>
            <w:tcW w:w="722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单位：中机生产力促进中心</w:t>
            </w: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帐号：11001042700053000045</w:t>
            </w: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开户行：建行首体南路支行</w:t>
            </w:r>
          </w:p>
          <w:p>
            <w:pPr>
              <w:tabs>
                <w:tab w:val="left" w:pos="9072"/>
              </w:tabs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请注明：会务费（或年费 ）</w:t>
            </w:r>
          </w:p>
          <w:p>
            <w:pPr>
              <w:tabs>
                <w:tab w:val="left" w:pos="9072"/>
              </w:tabs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注：汇款后请电话通知，需开发票的单位，请提供企业税票信息。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企业税票信息</w:t>
            </w:r>
          </w:p>
        </w:tc>
        <w:tc>
          <w:tcPr>
            <w:tcW w:w="722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72"/>
              </w:tabs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72"/>
              </w:tabs>
              <w:spacing w:line="288" w:lineRule="auto"/>
              <w:ind w:firstLine="228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特别提醒：11月是无锡会议旺季，本次会议凭回执预订房间。</w:t>
            </w:r>
          </w:p>
        </w:tc>
      </w:tr>
    </w:tbl>
    <w:p>
      <w:pPr>
        <w:widowControl/>
        <w:spacing w:line="288" w:lineRule="auto"/>
        <w:jc w:val="left"/>
        <w:rPr>
          <w:sz w:val="24"/>
          <w:shd w:val="clear" w:color="auto" w:fill="FFFFFF"/>
        </w:rPr>
      </w:pPr>
    </w:p>
    <w:sectPr>
      <w:pgSz w:w="11906" w:h="16838"/>
      <w:pgMar w:top="1276" w:right="1701" w:bottom="113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BD"/>
    <w:rsid w:val="0001589A"/>
    <w:rsid w:val="0002067E"/>
    <w:rsid w:val="0004308C"/>
    <w:rsid w:val="00064B49"/>
    <w:rsid w:val="00080830"/>
    <w:rsid w:val="0008776C"/>
    <w:rsid w:val="00097AF9"/>
    <w:rsid w:val="000B3D0F"/>
    <w:rsid w:val="000C644C"/>
    <w:rsid w:val="000D63F1"/>
    <w:rsid w:val="0011081A"/>
    <w:rsid w:val="00116578"/>
    <w:rsid w:val="00123F54"/>
    <w:rsid w:val="00130091"/>
    <w:rsid w:val="00161ABF"/>
    <w:rsid w:val="00162401"/>
    <w:rsid w:val="00165E3C"/>
    <w:rsid w:val="0017336D"/>
    <w:rsid w:val="001D0F36"/>
    <w:rsid w:val="0021429F"/>
    <w:rsid w:val="00217AE4"/>
    <w:rsid w:val="00221B99"/>
    <w:rsid w:val="00226BDB"/>
    <w:rsid w:val="0024042F"/>
    <w:rsid w:val="002459D0"/>
    <w:rsid w:val="00247CF1"/>
    <w:rsid w:val="002647EB"/>
    <w:rsid w:val="00273A5B"/>
    <w:rsid w:val="002A2A0E"/>
    <w:rsid w:val="002B5EF6"/>
    <w:rsid w:val="002E3CF3"/>
    <w:rsid w:val="002E6E6D"/>
    <w:rsid w:val="002F17A6"/>
    <w:rsid w:val="0030310B"/>
    <w:rsid w:val="00310A62"/>
    <w:rsid w:val="00313147"/>
    <w:rsid w:val="00326596"/>
    <w:rsid w:val="00332ED3"/>
    <w:rsid w:val="00334D01"/>
    <w:rsid w:val="00381680"/>
    <w:rsid w:val="003901DD"/>
    <w:rsid w:val="003B79B8"/>
    <w:rsid w:val="003F44F9"/>
    <w:rsid w:val="00401702"/>
    <w:rsid w:val="00401A77"/>
    <w:rsid w:val="00420BD8"/>
    <w:rsid w:val="004215D4"/>
    <w:rsid w:val="00462E34"/>
    <w:rsid w:val="0046584A"/>
    <w:rsid w:val="004A32DF"/>
    <w:rsid w:val="004C2D4F"/>
    <w:rsid w:val="00500B58"/>
    <w:rsid w:val="005156B1"/>
    <w:rsid w:val="00540497"/>
    <w:rsid w:val="00540728"/>
    <w:rsid w:val="0058149E"/>
    <w:rsid w:val="005B2C91"/>
    <w:rsid w:val="005F66E8"/>
    <w:rsid w:val="006149AB"/>
    <w:rsid w:val="0061555F"/>
    <w:rsid w:val="00616B1A"/>
    <w:rsid w:val="0064208B"/>
    <w:rsid w:val="006446B7"/>
    <w:rsid w:val="00691F26"/>
    <w:rsid w:val="006A0C0B"/>
    <w:rsid w:val="006B0905"/>
    <w:rsid w:val="006B5B2A"/>
    <w:rsid w:val="006C211E"/>
    <w:rsid w:val="006C47CF"/>
    <w:rsid w:val="006C745B"/>
    <w:rsid w:val="006D059A"/>
    <w:rsid w:val="006D2FBD"/>
    <w:rsid w:val="0071152F"/>
    <w:rsid w:val="0074132D"/>
    <w:rsid w:val="00744E21"/>
    <w:rsid w:val="007454DF"/>
    <w:rsid w:val="00751144"/>
    <w:rsid w:val="00771B6E"/>
    <w:rsid w:val="00794C0F"/>
    <w:rsid w:val="00797153"/>
    <w:rsid w:val="007B23D4"/>
    <w:rsid w:val="007B305F"/>
    <w:rsid w:val="007B5323"/>
    <w:rsid w:val="007B5BF3"/>
    <w:rsid w:val="007C2812"/>
    <w:rsid w:val="007D1BF1"/>
    <w:rsid w:val="007D52D2"/>
    <w:rsid w:val="007E0952"/>
    <w:rsid w:val="00816570"/>
    <w:rsid w:val="00826354"/>
    <w:rsid w:val="00844A86"/>
    <w:rsid w:val="0086658B"/>
    <w:rsid w:val="00871871"/>
    <w:rsid w:val="0087270C"/>
    <w:rsid w:val="008816B2"/>
    <w:rsid w:val="008850AE"/>
    <w:rsid w:val="00887B57"/>
    <w:rsid w:val="008A0AA7"/>
    <w:rsid w:val="008B15F6"/>
    <w:rsid w:val="008C1437"/>
    <w:rsid w:val="008E5111"/>
    <w:rsid w:val="008F6FA4"/>
    <w:rsid w:val="00902659"/>
    <w:rsid w:val="009079AF"/>
    <w:rsid w:val="0091726C"/>
    <w:rsid w:val="0093181E"/>
    <w:rsid w:val="0094378E"/>
    <w:rsid w:val="00953EE0"/>
    <w:rsid w:val="00961E84"/>
    <w:rsid w:val="009638B9"/>
    <w:rsid w:val="00985B90"/>
    <w:rsid w:val="009A178E"/>
    <w:rsid w:val="009B5562"/>
    <w:rsid w:val="009C4D8C"/>
    <w:rsid w:val="009D3ACA"/>
    <w:rsid w:val="009D4AF2"/>
    <w:rsid w:val="009E1372"/>
    <w:rsid w:val="009E4F44"/>
    <w:rsid w:val="009F49DA"/>
    <w:rsid w:val="00A20A38"/>
    <w:rsid w:val="00A3367B"/>
    <w:rsid w:val="00A40E68"/>
    <w:rsid w:val="00A424C5"/>
    <w:rsid w:val="00A733DE"/>
    <w:rsid w:val="00A87F89"/>
    <w:rsid w:val="00A92074"/>
    <w:rsid w:val="00A92AEE"/>
    <w:rsid w:val="00AD3DD0"/>
    <w:rsid w:val="00AE044D"/>
    <w:rsid w:val="00AF7EE0"/>
    <w:rsid w:val="00B04EFE"/>
    <w:rsid w:val="00B052D7"/>
    <w:rsid w:val="00B0579E"/>
    <w:rsid w:val="00B470C3"/>
    <w:rsid w:val="00B505A3"/>
    <w:rsid w:val="00B71EB4"/>
    <w:rsid w:val="00B75D2A"/>
    <w:rsid w:val="00B76D9F"/>
    <w:rsid w:val="00B833E1"/>
    <w:rsid w:val="00BA6B9C"/>
    <w:rsid w:val="00BB1087"/>
    <w:rsid w:val="00BC17C9"/>
    <w:rsid w:val="00BC4CF9"/>
    <w:rsid w:val="00BC75F1"/>
    <w:rsid w:val="00BD53AB"/>
    <w:rsid w:val="00BD7CC5"/>
    <w:rsid w:val="00BF4580"/>
    <w:rsid w:val="00C015D2"/>
    <w:rsid w:val="00C123D2"/>
    <w:rsid w:val="00C177CD"/>
    <w:rsid w:val="00C22FA9"/>
    <w:rsid w:val="00C274EB"/>
    <w:rsid w:val="00C30B3F"/>
    <w:rsid w:val="00C32AE7"/>
    <w:rsid w:val="00C352E6"/>
    <w:rsid w:val="00C37394"/>
    <w:rsid w:val="00C412E5"/>
    <w:rsid w:val="00C47527"/>
    <w:rsid w:val="00C53D52"/>
    <w:rsid w:val="00C62CE9"/>
    <w:rsid w:val="00C773B7"/>
    <w:rsid w:val="00C80395"/>
    <w:rsid w:val="00C9240B"/>
    <w:rsid w:val="00CB2FE3"/>
    <w:rsid w:val="00CD1F9E"/>
    <w:rsid w:val="00CE1B9C"/>
    <w:rsid w:val="00D05C78"/>
    <w:rsid w:val="00D24FCE"/>
    <w:rsid w:val="00D25ECF"/>
    <w:rsid w:val="00D47ECA"/>
    <w:rsid w:val="00D57E54"/>
    <w:rsid w:val="00D87B53"/>
    <w:rsid w:val="00DA3B17"/>
    <w:rsid w:val="00DA3C1C"/>
    <w:rsid w:val="00DA4D4C"/>
    <w:rsid w:val="00DB4499"/>
    <w:rsid w:val="00DC22B0"/>
    <w:rsid w:val="00DD6692"/>
    <w:rsid w:val="00DE2A85"/>
    <w:rsid w:val="00E14012"/>
    <w:rsid w:val="00E16A86"/>
    <w:rsid w:val="00E40047"/>
    <w:rsid w:val="00E541CB"/>
    <w:rsid w:val="00E56195"/>
    <w:rsid w:val="00E56DB0"/>
    <w:rsid w:val="00E829B1"/>
    <w:rsid w:val="00EA2E6B"/>
    <w:rsid w:val="00EB3576"/>
    <w:rsid w:val="00EB56BA"/>
    <w:rsid w:val="00EE2CB0"/>
    <w:rsid w:val="00EE4916"/>
    <w:rsid w:val="00EF5019"/>
    <w:rsid w:val="00F110B4"/>
    <w:rsid w:val="00F11A87"/>
    <w:rsid w:val="00F45126"/>
    <w:rsid w:val="00F474F2"/>
    <w:rsid w:val="00F601A5"/>
    <w:rsid w:val="00F67982"/>
    <w:rsid w:val="00FA5C1E"/>
    <w:rsid w:val="00FB26ED"/>
    <w:rsid w:val="00FE1BDC"/>
    <w:rsid w:val="00FF16C8"/>
    <w:rsid w:val="00FF3A51"/>
    <w:rsid w:val="0C691850"/>
    <w:rsid w:val="16F74821"/>
    <w:rsid w:val="19C07C84"/>
    <w:rsid w:val="1E41453A"/>
    <w:rsid w:val="275C5101"/>
    <w:rsid w:val="32800066"/>
    <w:rsid w:val="5533091D"/>
    <w:rsid w:val="66C2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uiPriority w:val="99"/>
    <w:rPr>
      <w:rFonts w:ascii="宋体" w:hAnsi="宋体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rFonts w:ascii="宋体" w:hAnsi="宋体" w:eastAsia="宋体"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宋体" w:hAnsi="宋体" w:eastAsia="宋体" w:cs="Times New Roman"/>
      <w:kern w:val="2"/>
      <w:sz w:val="18"/>
      <w:szCs w:val="18"/>
    </w:rPr>
  </w:style>
  <w:style w:type="paragraph" w:customStyle="1" w:styleId="13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4">
    <w:name w:val="fontstyle01"/>
    <w:basedOn w:val="8"/>
    <w:uiPriority w:val="0"/>
    <w:rPr>
      <w:rFonts w:hint="eastAsia" w:ascii="宋体" w:hAnsi="宋体" w:eastAsia="宋体"/>
      <w:color w:val="000000"/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NormalCharacter"/>
    <w:semiHidden/>
    <w:uiPriority w:val="0"/>
  </w:style>
  <w:style w:type="paragraph" w:styleId="17">
    <w:name w:val="List Paragraph"/>
    <w:basedOn w:val="1"/>
    <w:unhideWhenUsed/>
    <w:uiPriority w:val="99"/>
    <w:pPr>
      <w:ind w:firstLine="420" w:firstLineChars="200"/>
    </w:pPr>
  </w:style>
  <w:style w:type="character" w:customStyle="1" w:styleId="18">
    <w:name w:val="HTML 预设格式 Char"/>
    <w:basedOn w:val="8"/>
    <w:link w:val="5"/>
    <w:semiHidden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316</Words>
  <Characters>1805</Characters>
  <Lines>15</Lines>
  <Paragraphs>4</Paragraphs>
  <TotalTime>12</TotalTime>
  <ScaleCrop>false</ScaleCrop>
  <LinksUpToDate>false</LinksUpToDate>
  <CharactersWithSpaces>2117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2021-09-29T09:13:00Z</dcterms:created>
  <dc:creator>User</dc:creator>
  <cp:lastModifiedBy>楊潭</cp:lastModifiedBy>
  <cp:lastPrinted>2021-08-16T02:36:00Z</cp:lastPrinted>
  <dcterms:modified xsi:type="dcterms:W3CDTF">2021-09-30T07:31:07Z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9F4B2F9D61FF4B168FDF3695A314D20F</vt:lpwstr>
  </property>
</Properties>
</file>